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4236634"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B0603C">
        <w:rPr>
          <w:rFonts w:ascii="Times New Roman" w:eastAsia="Arial Unicode MS" w:hAnsi="Times New Roman" w:cs="Times New Roman"/>
          <w:b/>
          <w:kern w:val="0"/>
          <w:sz w:val="24"/>
          <w:szCs w:val="24"/>
          <w:lang w:eastAsia="lv-LV"/>
          <w14:ligatures w14:val="none"/>
        </w:rPr>
        <w:t>2</w:t>
      </w:r>
      <w:r w:rsidR="00B9621F">
        <w:rPr>
          <w:rFonts w:ascii="Times New Roman" w:eastAsia="Arial Unicode MS" w:hAnsi="Times New Roman" w:cs="Times New Roman"/>
          <w:b/>
          <w:kern w:val="0"/>
          <w:sz w:val="24"/>
          <w:szCs w:val="24"/>
          <w:lang w:eastAsia="lv-LV"/>
          <w14:ligatures w14:val="none"/>
        </w:rPr>
        <w:t>6</w:t>
      </w:r>
      <w:r>
        <w:rPr>
          <w:rFonts w:ascii="Times New Roman" w:eastAsia="Arial Unicode MS" w:hAnsi="Times New Roman" w:cs="Times New Roman"/>
          <w:b/>
          <w:kern w:val="0"/>
          <w:sz w:val="24"/>
          <w:szCs w:val="24"/>
          <w:lang w:eastAsia="lv-LV"/>
          <w14:ligatures w14:val="none"/>
        </w:rPr>
        <w:t>. 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Pr>
          <w:rFonts w:ascii="Times New Roman" w:eastAsia="Arial Unicode MS" w:hAnsi="Times New Roman" w:cs="Times New Roman"/>
          <w:b/>
          <w:kern w:val="0"/>
          <w:sz w:val="24"/>
          <w:szCs w:val="24"/>
          <w:lang w:eastAsia="lv-LV"/>
          <w14:ligatures w14:val="none"/>
        </w:rPr>
        <w:t>5</w:t>
      </w:r>
      <w:r w:rsidR="00922F72">
        <w:rPr>
          <w:rFonts w:ascii="Times New Roman" w:eastAsia="Arial Unicode MS" w:hAnsi="Times New Roman" w:cs="Times New Roman"/>
          <w:b/>
          <w:kern w:val="0"/>
          <w:sz w:val="24"/>
          <w:szCs w:val="24"/>
          <w:lang w:eastAsia="lv-LV"/>
          <w14:ligatures w14:val="none"/>
        </w:rPr>
        <w:t>9</w:t>
      </w:r>
      <w:r w:rsidR="00350EF4">
        <w:rPr>
          <w:rFonts w:ascii="Times New Roman" w:eastAsia="Arial Unicode MS" w:hAnsi="Times New Roman" w:cs="Times New Roman"/>
          <w:b/>
          <w:kern w:val="0"/>
          <w:sz w:val="24"/>
          <w:szCs w:val="24"/>
          <w:lang w:eastAsia="lv-LV"/>
          <w14:ligatures w14:val="none"/>
        </w:rPr>
        <w:t>1</w:t>
      </w:r>
    </w:p>
    <w:p w14:paraId="51A114AB" w14:textId="0B31031B"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B9621F">
        <w:rPr>
          <w:rFonts w:ascii="Times New Roman" w:eastAsia="Arial Unicode MS" w:hAnsi="Times New Roman" w:cs="Times New Roman"/>
          <w:kern w:val="0"/>
          <w:sz w:val="24"/>
          <w:szCs w:val="24"/>
          <w:lang w:eastAsia="lv-LV"/>
          <w14:ligatures w14:val="none"/>
        </w:rPr>
        <w:t>1</w:t>
      </w:r>
      <w:r w:rsidRPr="001B0451">
        <w:rPr>
          <w:rFonts w:ascii="Times New Roman" w:eastAsia="Arial Unicode MS" w:hAnsi="Times New Roman" w:cs="Times New Roman"/>
          <w:kern w:val="0"/>
          <w:sz w:val="24"/>
          <w:szCs w:val="24"/>
          <w:lang w:eastAsia="lv-LV"/>
          <w14:ligatures w14:val="none"/>
        </w:rPr>
        <w:t xml:space="preserve">, </w:t>
      </w:r>
      <w:r w:rsidR="00206967">
        <w:rPr>
          <w:rFonts w:ascii="Times New Roman" w:eastAsia="Arial Unicode MS" w:hAnsi="Times New Roman" w:cs="Times New Roman"/>
          <w:kern w:val="0"/>
          <w:sz w:val="24"/>
          <w:szCs w:val="24"/>
          <w:lang w:eastAsia="lv-LV"/>
          <w14:ligatures w14:val="none"/>
        </w:rPr>
        <w:t>2</w:t>
      </w:r>
      <w:r w:rsidR="00350EF4">
        <w:rPr>
          <w:rFonts w:ascii="Times New Roman" w:eastAsia="Arial Unicode MS" w:hAnsi="Times New Roman" w:cs="Times New Roman"/>
          <w:kern w:val="0"/>
          <w:sz w:val="24"/>
          <w:szCs w:val="24"/>
          <w:lang w:eastAsia="lv-LV"/>
          <w14:ligatures w14:val="none"/>
        </w:rPr>
        <w:t>4</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1C2CC31A" w14:textId="77777777" w:rsidR="00350EF4" w:rsidRPr="006F17B4" w:rsidRDefault="00350EF4" w:rsidP="00350EF4">
      <w:pPr>
        <w:spacing w:after="0" w:line="240" w:lineRule="auto"/>
        <w:jc w:val="both"/>
        <w:rPr>
          <w:rFonts w:ascii="Times New Roman" w:hAnsi="Times New Roman" w:cs="Times New Roman"/>
          <w:b/>
          <w:bCs/>
          <w:iCs/>
          <w:sz w:val="24"/>
          <w:szCs w:val="24"/>
        </w:rPr>
      </w:pPr>
      <w:bookmarkStart w:id="231" w:name="_Hlk178163403"/>
      <w:bookmarkStart w:id="232" w:name="_Hlk178158659"/>
      <w:bookmarkStart w:id="233" w:name="_Hlk178158276"/>
      <w:bookmarkStart w:id="234" w:name="_Hlk178157321"/>
      <w:bookmarkStart w:id="235" w:name="_Hlk178157135"/>
      <w:bookmarkStart w:id="236" w:name="_Hlk178156940"/>
      <w:bookmarkStart w:id="237" w:name="_Hlk178156656"/>
      <w:bookmarkStart w:id="238" w:name="_Hlk178156419"/>
      <w:bookmarkStart w:id="239" w:name="_Hlk178156198"/>
      <w:bookmarkStart w:id="240" w:name="_Hlk178155819"/>
      <w:bookmarkStart w:id="241" w:name="_Hlk178155584"/>
      <w:bookmarkStart w:id="242" w:name="_Hlk178155290"/>
      <w:bookmarkStart w:id="243" w:name="_Hlk178155103"/>
      <w:bookmarkStart w:id="244" w:name="_Hlk178154845"/>
      <w:bookmarkStart w:id="245" w:name="_Hlk178154208"/>
      <w:bookmarkStart w:id="246" w:name="_Hlk178154016"/>
      <w:bookmarkStart w:id="247" w:name="_Hlk178153852"/>
      <w:bookmarkStart w:id="248" w:name="_Hlk178153662"/>
      <w:bookmarkStart w:id="249" w:name="_Hlk178153402"/>
      <w:bookmarkStart w:id="250" w:name="_Hlk178152772"/>
      <w:bookmarkStart w:id="251" w:name="_Hlk178151795"/>
      <w:bookmarkStart w:id="252" w:name="_Hlk178151594"/>
      <w:bookmarkStart w:id="253" w:name="_Hlk178151388"/>
      <w:bookmarkStart w:id="254" w:name="_Hlk177850514"/>
      <w:bookmarkStart w:id="255" w:name="_Hlk177850351"/>
      <w:bookmarkStart w:id="256" w:name="_Hlk177850203"/>
      <w:bookmarkStart w:id="257" w:name="_Hlk177849967"/>
      <w:bookmarkStart w:id="258" w:name="_Hlk177849769"/>
      <w:bookmarkStart w:id="259" w:name="_Hlk177849581"/>
      <w:bookmarkStart w:id="260" w:name="_Hlk177849371"/>
      <w:bookmarkStart w:id="261" w:name="_Hlk177849224"/>
      <w:bookmarkStart w:id="262" w:name="_Hlk177849060"/>
      <w:bookmarkStart w:id="263" w:name="_Hlk177848800"/>
      <w:bookmarkStart w:id="264" w:name="_Hlk177848620"/>
      <w:bookmarkStart w:id="265" w:name="_Hlk177847973"/>
      <w:bookmarkStart w:id="266" w:name="_Hlk177847736"/>
      <w:bookmarkStart w:id="267" w:name="_Hlk177847546"/>
      <w:bookmarkStart w:id="268" w:name="_Hlk177723405"/>
      <w:bookmarkStart w:id="269" w:name="_Hlk177723274"/>
      <w:bookmarkStart w:id="270" w:name="_Hlk177723132"/>
      <w:bookmarkStart w:id="271" w:name="_Hlk177723016"/>
      <w:bookmarkStart w:id="272" w:name="_Hlk177722853"/>
      <w:bookmarkStart w:id="273" w:name="_Hlk177722669"/>
      <w:bookmarkStart w:id="274" w:name="_Hlk177722117"/>
      <w:bookmarkStart w:id="275" w:name="_Hlk177722006"/>
      <w:bookmarkStart w:id="276" w:name="_Hlk177721819"/>
      <w:bookmarkStart w:id="277" w:name="_Hlk177721704"/>
      <w:r w:rsidRPr="006F17B4">
        <w:rPr>
          <w:rFonts w:ascii="Times New Roman" w:hAnsi="Times New Roman" w:cs="Times New Roman"/>
          <w:b/>
          <w:iCs/>
          <w:sz w:val="24"/>
          <w:szCs w:val="24"/>
        </w:rPr>
        <w:t xml:space="preserve">Par kustamās mantas traktora JUMZ 6L atsavināšanu </w:t>
      </w:r>
    </w:p>
    <w:bookmarkEnd w:id="231"/>
    <w:p w14:paraId="03CD2576" w14:textId="77777777" w:rsidR="00350EF4" w:rsidRPr="00350EF4" w:rsidRDefault="00350EF4" w:rsidP="00350EF4">
      <w:pPr>
        <w:spacing w:after="0" w:line="240" w:lineRule="auto"/>
        <w:rPr>
          <w:rFonts w:ascii="Times New Roman" w:hAnsi="Times New Roman" w:cs="Times New Roman"/>
          <w:i/>
          <w:iCs/>
          <w:sz w:val="24"/>
          <w:szCs w:val="24"/>
        </w:rPr>
      </w:pPr>
    </w:p>
    <w:p w14:paraId="7022E061" w14:textId="41DB75A0" w:rsidR="00350EF4" w:rsidRPr="00350EF4" w:rsidRDefault="00350EF4" w:rsidP="00350EF4">
      <w:pPr>
        <w:spacing w:after="0" w:line="240" w:lineRule="auto"/>
        <w:jc w:val="both"/>
        <w:rPr>
          <w:rFonts w:ascii="Times New Roman" w:eastAsia="Times New Roman" w:hAnsi="Times New Roman" w:cs="Times New Roman"/>
          <w:bCs/>
          <w:iCs/>
          <w:kern w:val="0"/>
          <w:sz w:val="24"/>
          <w:szCs w:val="24"/>
          <w:lang w:eastAsia="lv-LV"/>
        </w:rPr>
      </w:pPr>
      <w:r w:rsidRPr="00350EF4">
        <w:rPr>
          <w:rFonts w:ascii="Times New Roman" w:eastAsia="Times New Roman" w:hAnsi="Times New Roman" w:cs="Times New Roman"/>
          <w:b/>
          <w:iCs/>
          <w:kern w:val="0"/>
          <w:sz w:val="24"/>
          <w:szCs w:val="24"/>
          <w:lang w:eastAsia="lv-LV"/>
        </w:rPr>
        <w:tab/>
      </w:r>
      <w:r w:rsidRPr="00350EF4">
        <w:rPr>
          <w:rFonts w:ascii="Times New Roman" w:eastAsia="Times New Roman" w:hAnsi="Times New Roman" w:cs="Times New Roman"/>
          <w:bCs/>
          <w:iCs/>
          <w:kern w:val="0"/>
          <w:sz w:val="24"/>
          <w:szCs w:val="24"/>
          <w:lang w:eastAsia="lv-LV"/>
        </w:rPr>
        <w:t>Dzelzavas pagasta pārvaldes pamatlīdzekļu bilancē ar numuru DZ/P-571 ir transportlīdzeklis – 1972.</w:t>
      </w:r>
      <w:r w:rsidR="009C3C0E">
        <w:rPr>
          <w:rFonts w:ascii="Times New Roman" w:eastAsia="Times New Roman" w:hAnsi="Times New Roman" w:cs="Times New Roman"/>
          <w:bCs/>
          <w:iCs/>
          <w:kern w:val="0"/>
          <w:sz w:val="24"/>
          <w:szCs w:val="24"/>
          <w:lang w:eastAsia="lv-LV"/>
        </w:rPr>
        <w:t> </w:t>
      </w:r>
      <w:r w:rsidRPr="00350EF4">
        <w:rPr>
          <w:rFonts w:ascii="Times New Roman" w:eastAsia="Times New Roman" w:hAnsi="Times New Roman" w:cs="Times New Roman"/>
          <w:bCs/>
          <w:iCs/>
          <w:kern w:val="0"/>
          <w:sz w:val="24"/>
          <w:szCs w:val="24"/>
          <w:lang w:eastAsia="lv-LV"/>
        </w:rPr>
        <w:t>gada riteņtraktors JUMZ 6L, reģistrācijas Nr.</w:t>
      </w:r>
      <w:r w:rsidR="009C3C0E">
        <w:rPr>
          <w:rFonts w:ascii="Times New Roman" w:eastAsia="Times New Roman" w:hAnsi="Times New Roman" w:cs="Times New Roman"/>
          <w:bCs/>
          <w:iCs/>
          <w:kern w:val="0"/>
          <w:sz w:val="24"/>
          <w:szCs w:val="24"/>
          <w:lang w:eastAsia="lv-LV"/>
        </w:rPr>
        <w:t> </w:t>
      </w:r>
      <w:r w:rsidRPr="00350EF4">
        <w:rPr>
          <w:rFonts w:ascii="Times New Roman" w:eastAsia="Times New Roman" w:hAnsi="Times New Roman" w:cs="Times New Roman"/>
          <w:bCs/>
          <w:iCs/>
          <w:kern w:val="0"/>
          <w:sz w:val="24"/>
          <w:szCs w:val="24"/>
          <w:lang w:eastAsia="lv-LV"/>
        </w:rPr>
        <w:t>T3396LC, komplektācijā ar rakšanas iekārtu un frontālo stumšanas lāpstu, atlikusī vērtība uz 2024. gada 20.</w:t>
      </w:r>
      <w:r w:rsidR="009C3C0E">
        <w:rPr>
          <w:rFonts w:ascii="Times New Roman" w:eastAsia="Times New Roman" w:hAnsi="Times New Roman" w:cs="Times New Roman"/>
          <w:bCs/>
          <w:iCs/>
          <w:kern w:val="0"/>
          <w:sz w:val="24"/>
          <w:szCs w:val="24"/>
          <w:lang w:eastAsia="lv-LV"/>
        </w:rPr>
        <w:t> </w:t>
      </w:r>
      <w:r w:rsidRPr="00350EF4">
        <w:rPr>
          <w:rFonts w:ascii="Times New Roman" w:eastAsia="Times New Roman" w:hAnsi="Times New Roman" w:cs="Times New Roman"/>
          <w:bCs/>
          <w:iCs/>
          <w:kern w:val="0"/>
          <w:sz w:val="24"/>
          <w:szCs w:val="24"/>
          <w:lang w:eastAsia="lv-LV"/>
        </w:rPr>
        <w:t>maiju 0 EUR.</w:t>
      </w:r>
    </w:p>
    <w:p w14:paraId="0506D224" w14:textId="77777777" w:rsidR="00350EF4" w:rsidRPr="00350EF4" w:rsidRDefault="00350EF4" w:rsidP="00350EF4">
      <w:pPr>
        <w:spacing w:after="0" w:line="240" w:lineRule="auto"/>
        <w:jc w:val="both"/>
        <w:rPr>
          <w:rFonts w:ascii="Times New Roman" w:eastAsia="Times New Roman" w:hAnsi="Times New Roman" w:cs="Times New Roman"/>
          <w:bCs/>
          <w:iCs/>
          <w:kern w:val="0"/>
          <w:sz w:val="24"/>
          <w:szCs w:val="24"/>
          <w:lang w:eastAsia="lv-LV"/>
        </w:rPr>
      </w:pPr>
      <w:r w:rsidRPr="00350EF4">
        <w:rPr>
          <w:rFonts w:ascii="Times New Roman" w:eastAsia="Times New Roman" w:hAnsi="Times New Roman" w:cs="Times New Roman"/>
          <w:bCs/>
          <w:iCs/>
          <w:kern w:val="0"/>
          <w:sz w:val="24"/>
          <w:szCs w:val="24"/>
          <w:lang w:eastAsia="lv-LV"/>
        </w:rPr>
        <w:tab/>
        <w:t>Transportlīdzeklis nav nepieciešams pašvaldības autonomo funkciju izpildei un tiek lietots ļoti reti.</w:t>
      </w:r>
    </w:p>
    <w:p w14:paraId="71B86DF1" w14:textId="77777777" w:rsidR="00350EF4" w:rsidRPr="00350EF4" w:rsidRDefault="00350EF4" w:rsidP="00350EF4">
      <w:pPr>
        <w:spacing w:after="0" w:line="240" w:lineRule="auto"/>
        <w:jc w:val="both"/>
        <w:rPr>
          <w:rFonts w:ascii="Times New Roman" w:eastAsia="Times New Roman" w:hAnsi="Times New Roman" w:cs="Times New Roman"/>
          <w:bCs/>
          <w:iCs/>
          <w:kern w:val="0"/>
          <w:sz w:val="24"/>
          <w:szCs w:val="24"/>
          <w:lang w:eastAsia="lv-LV"/>
        </w:rPr>
      </w:pPr>
      <w:r w:rsidRPr="00350EF4">
        <w:rPr>
          <w:rFonts w:ascii="Times New Roman" w:eastAsia="Times New Roman" w:hAnsi="Times New Roman" w:cs="Times New Roman"/>
          <w:bCs/>
          <w:iCs/>
          <w:kern w:val="0"/>
          <w:sz w:val="24"/>
          <w:szCs w:val="24"/>
          <w:lang w:eastAsia="lv-LV"/>
        </w:rPr>
        <w:tab/>
        <w:t>Transportlīdzeklis ir pilnā komplektācijā funkcionējošs, apmierinošā stāvoklī un vispārīgi darba kārtībā ar spēkā esošu tehnisko apskati. Tas var kalpot kā labs resurss palīgdarbos piemājas saimniecībā vai uzņēmējdarbībai.</w:t>
      </w:r>
    </w:p>
    <w:p w14:paraId="4B5E9F9A" w14:textId="13C9FE64" w:rsidR="00350EF4" w:rsidRPr="00350EF4" w:rsidRDefault="00350EF4" w:rsidP="00350EF4">
      <w:pPr>
        <w:spacing w:after="0" w:line="240" w:lineRule="auto"/>
        <w:ind w:firstLine="709"/>
        <w:jc w:val="both"/>
        <w:rPr>
          <w:rFonts w:ascii="Times New Roman" w:eastAsia="Times New Roman" w:hAnsi="Times New Roman" w:cs="Times New Roman"/>
          <w:bCs/>
          <w:iCs/>
          <w:kern w:val="0"/>
          <w:sz w:val="24"/>
          <w:szCs w:val="24"/>
          <w:lang w:eastAsia="lv-LV"/>
        </w:rPr>
      </w:pPr>
      <w:r w:rsidRPr="00350EF4">
        <w:rPr>
          <w:rFonts w:ascii="Times New Roman" w:hAnsi="Times New Roman" w:cs="Times New Roman"/>
          <w:sz w:val="24"/>
          <w:szCs w:val="24"/>
        </w:rPr>
        <w:t xml:space="preserve">Tehniskais eksperts Ansis </w:t>
      </w:r>
      <w:proofErr w:type="spellStart"/>
      <w:r w:rsidRPr="00350EF4">
        <w:rPr>
          <w:rFonts w:ascii="Times New Roman" w:hAnsi="Times New Roman" w:cs="Times New Roman"/>
          <w:sz w:val="24"/>
          <w:szCs w:val="24"/>
        </w:rPr>
        <w:t>Vāsbergs</w:t>
      </w:r>
      <w:proofErr w:type="spellEnd"/>
      <w:r w:rsidRPr="00350EF4">
        <w:rPr>
          <w:rFonts w:ascii="Times New Roman" w:hAnsi="Times New Roman" w:cs="Times New Roman"/>
          <w:sz w:val="24"/>
          <w:szCs w:val="24"/>
        </w:rPr>
        <w:t xml:space="preserve"> (sertifikāts AA Nr.</w:t>
      </w:r>
      <w:r w:rsidR="009C3C0E">
        <w:rPr>
          <w:rFonts w:ascii="Times New Roman" w:hAnsi="Times New Roman" w:cs="Times New Roman"/>
          <w:sz w:val="24"/>
          <w:szCs w:val="24"/>
        </w:rPr>
        <w:t> </w:t>
      </w:r>
      <w:r w:rsidRPr="00350EF4">
        <w:rPr>
          <w:rFonts w:ascii="Times New Roman" w:hAnsi="Times New Roman" w:cs="Times New Roman"/>
          <w:sz w:val="24"/>
          <w:szCs w:val="24"/>
        </w:rPr>
        <w:t xml:space="preserve">408) veicis kustamās mantas novērtējumu. Atbilstoši novērtējumam traktora ar aprīkojumu iespējamā tirgus cena ir </w:t>
      </w:r>
      <w:r w:rsidRPr="00350EF4">
        <w:rPr>
          <w:rFonts w:ascii="Times New Roman" w:eastAsia="Times New Roman" w:hAnsi="Times New Roman" w:cs="Times New Roman"/>
          <w:bCs/>
          <w:iCs/>
          <w:kern w:val="0"/>
          <w:sz w:val="24"/>
          <w:szCs w:val="24"/>
          <w:lang w:eastAsia="lv-LV"/>
        </w:rPr>
        <w:t>2600,00</w:t>
      </w:r>
      <w:r w:rsidR="009C3C0E">
        <w:rPr>
          <w:rFonts w:ascii="Times New Roman" w:eastAsia="Times New Roman" w:hAnsi="Times New Roman" w:cs="Times New Roman"/>
          <w:bCs/>
          <w:iCs/>
          <w:kern w:val="0"/>
          <w:sz w:val="24"/>
          <w:szCs w:val="24"/>
          <w:lang w:eastAsia="lv-LV"/>
        </w:rPr>
        <w:t> </w:t>
      </w:r>
      <w:r w:rsidRPr="00350EF4">
        <w:rPr>
          <w:rFonts w:ascii="Times New Roman" w:eastAsia="Times New Roman" w:hAnsi="Times New Roman" w:cs="Times New Roman"/>
          <w:bCs/>
          <w:iCs/>
          <w:kern w:val="0"/>
          <w:sz w:val="24"/>
          <w:szCs w:val="24"/>
          <w:lang w:eastAsia="lv-LV"/>
        </w:rPr>
        <w:t>EUR.</w:t>
      </w:r>
    </w:p>
    <w:p w14:paraId="081DA3E7" w14:textId="74365BC5" w:rsidR="00350EF4" w:rsidRPr="00350EF4" w:rsidRDefault="00350EF4" w:rsidP="00350EF4">
      <w:pPr>
        <w:spacing w:after="0" w:line="240" w:lineRule="auto"/>
        <w:ind w:firstLine="709"/>
        <w:jc w:val="both"/>
        <w:rPr>
          <w:rFonts w:ascii="Times New Roman" w:hAnsi="Times New Roman" w:cs="Times New Roman"/>
          <w:sz w:val="24"/>
          <w:szCs w:val="24"/>
        </w:rPr>
      </w:pPr>
      <w:r w:rsidRPr="00350EF4">
        <w:rPr>
          <w:rFonts w:ascii="Times New Roman" w:hAnsi="Times New Roman" w:cs="Times New Roman"/>
          <w:sz w:val="24"/>
          <w:szCs w:val="24"/>
        </w:rPr>
        <w:t>Saskaņā ar Publiskas personas mantas atsavināšanas likuma (turpmāk – Likums) 6.</w:t>
      </w:r>
      <w:r w:rsidR="009C3C0E">
        <w:rPr>
          <w:rFonts w:ascii="Times New Roman" w:hAnsi="Times New Roman" w:cs="Times New Roman"/>
          <w:sz w:val="24"/>
          <w:szCs w:val="24"/>
        </w:rPr>
        <w:t> </w:t>
      </w:r>
      <w:r w:rsidRPr="00350EF4">
        <w:rPr>
          <w:rFonts w:ascii="Times New Roman" w:hAnsi="Times New Roman" w:cs="Times New Roman"/>
          <w:sz w:val="24"/>
          <w:szCs w:val="24"/>
        </w:rPr>
        <w:t>panta otrās daļas nosacījumu atļauju atsavināt atvasinātas publiskas personas kustamo mantu dod attiecīgās atvasinātās publiskās personas lēmējinstitūcija vai tās noteikta institūcija, un saskaņā ar trešajā daļā noteikto lēmumā norāda atsavināšanas veidu. Atbilstoši Likuma 3.</w:t>
      </w:r>
      <w:r w:rsidR="009C3C0E">
        <w:rPr>
          <w:rFonts w:ascii="Times New Roman" w:hAnsi="Times New Roman" w:cs="Times New Roman"/>
          <w:sz w:val="24"/>
          <w:szCs w:val="24"/>
        </w:rPr>
        <w:t> </w:t>
      </w:r>
      <w:r w:rsidRPr="00350EF4">
        <w:rPr>
          <w:rFonts w:ascii="Times New Roman" w:hAnsi="Times New Roman" w:cs="Times New Roman"/>
          <w:sz w:val="24"/>
          <w:szCs w:val="24"/>
        </w:rPr>
        <w:t>panta otrajā daļā noteiktajam publisku personu mantas atsavināšanas pamatveids ir mantas pārdošana izsolē. Atbilstoši Likuma 8.</w:t>
      </w:r>
      <w:r w:rsidR="009C3C0E">
        <w:rPr>
          <w:rFonts w:ascii="Times New Roman" w:hAnsi="Times New Roman" w:cs="Times New Roman"/>
          <w:sz w:val="24"/>
          <w:szCs w:val="24"/>
        </w:rPr>
        <w:t> </w:t>
      </w:r>
      <w:r w:rsidRPr="00350EF4">
        <w:rPr>
          <w:rFonts w:ascii="Times New Roman" w:hAnsi="Times New Roman" w:cs="Times New Roman"/>
          <w:sz w:val="24"/>
          <w:szCs w:val="24"/>
        </w:rPr>
        <w:t>panta sestās daļas nosacījumam kustamās mantas nosacīto cenu apstiprina institūcija, kura saskaņā ar šā Likuma </w:t>
      </w:r>
      <w:hyperlink r:id="rId8" w:anchor="p6" w:history="1">
        <w:r w:rsidRPr="00350EF4">
          <w:rPr>
            <w:rFonts w:ascii="Times New Roman" w:hAnsi="Times New Roman" w:cs="Times New Roman"/>
            <w:sz w:val="24"/>
            <w:szCs w:val="24"/>
          </w:rPr>
          <w:t>6. panta</w:t>
        </w:r>
      </w:hyperlink>
      <w:r w:rsidRPr="00350EF4">
        <w:rPr>
          <w:rFonts w:ascii="Times New Roman" w:hAnsi="Times New Roman" w:cs="Times New Roman"/>
          <w:sz w:val="24"/>
          <w:szCs w:val="24"/>
        </w:rPr>
        <w:t> nosacījumiem ir tiesīga atļaut attiecīgās mantas atsavināšanu. Kā tas noteikts Likuma 9.</w:t>
      </w:r>
      <w:r w:rsidR="009C3C0E">
        <w:rPr>
          <w:rFonts w:ascii="Times New Roman" w:hAnsi="Times New Roman" w:cs="Times New Roman"/>
          <w:sz w:val="24"/>
          <w:szCs w:val="24"/>
        </w:rPr>
        <w:t> </w:t>
      </w:r>
      <w:r w:rsidRPr="00350EF4">
        <w:rPr>
          <w:rFonts w:ascii="Times New Roman" w:hAnsi="Times New Roman" w:cs="Times New Roman"/>
          <w:sz w:val="24"/>
          <w:szCs w:val="24"/>
        </w:rPr>
        <w:t>panta trešajā daļā un 10.</w:t>
      </w:r>
      <w:r w:rsidR="009C3C0E">
        <w:rPr>
          <w:rFonts w:ascii="Times New Roman" w:hAnsi="Times New Roman" w:cs="Times New Roman"/>
          <w:sz w:val="24"/>
          <w:szCs w:val="24"/>
        </w:rPr>
        <w:t> </w:t>
      </w:r>
      <w:r w:rsidRPr="00350EF4">
        <w:rPr>
          <w:rFonts w:ascii="Times New Roman" w:hAnsi="Times New Roman" w:cs="Times New Roman"/>
          <w:sz w:val="24"/>
          <w:szCs w:val="24"/>
        </w:rPr>
        <w:t>panta pirmajā daļā kustamās mantas atsavināšanu organizē publiska persona vai tās iestāde, kuras valdījumā vai turējumā atrodas attiecīgā manta, un tā arī apstiprina izsoles noteikumus. Likuma 10.</w:t>
      </w:r>
      <w:r w:rsidR="009C3C0E">
        <w:rPr>
          <w:rFonts w:ascii="Times New Roman" w:hAnsi="Times New Roman" w:cs="Times New Roman"/>
          <w:sz w:val="24"/>
          <w:szCs w:val="24"/>
        </w:rPr>
        <w:t> </w:t>
      </w:r>
      <w:r w:rsidRPr="00350EF4">
        <w:rPr>
          <w:rFonts w:ascii="Times New Roman" w:hAnsi="Times New Roman" w:cs="Times New Roman"/>
          <w:sz w:val="24"/>
          <w:szCs w:val="24"/>
        </w:rPr>
        <w:t>panta otrajā daļā paredzēts, ka izsoli rīko tās institūcijas izveidota izsoles komisija, kura organizē mantas atsavināšanu.</w:t>
      </w:r>
    </w:p>
    <w:p w14:paraId="5C509A7F" w14:textId="09EA2CC6" w:rsidR="00350EF4" w:rsidRPr="00350EF4" w:rsidRDefault="00350EF4" w:rsidP="00350EF4">
      <w:pPr>
        <w:spacing w:after="0" w:line="240" w:lineRule="auto"/>
        <w:ind w:firstLine="709"/>
        <w:jc w:val="both"/>
        <w:rPr>
          <w:rFonts w:ascii="Times New Roman" w:hAnsi="Times New Roman" w:cs="Times New Roman"/>
          <w:sz w:val="24"/>
          <w:szCs w:val="24"/>
        </w:rPr>
      </w:pPr>
      <w:r w:rsidRPr="00350EF4">
        <w:rPr>
          <w:rFonts w:ascii="Times New Roman" w:hAnsi="Times New Roman" w:cs="Times New Roman"/>
          <w:sz w:val="24"/>
          <w:szCs w:val="24"/>
        </w:rPr>
        <w:t>Pašvaldību likuma 10.</w:t>
      </w:r>
      <w:r w:rsidR="009C3C0E">
        <w:rPr>
          <w:rFonts w:ascii="Times New Roman" w:hAnsi="Times New Roman" w:cs="Times New Roman"/>
          <w:sz w:val="24"/>
          <w:szCs w:val="24"/>
        </w:rPr>
        <w:t> </w:t>
      </w:r>
      <w:r w:rsidRPr="00350EF4">
        <w:rPr>
          <w:rFonts w:ascii="Times New Roman" w:hAnsi="Times New Roman" w:cs="Times New Roman"/>
          <w:sz w:val="24"/>
          <w:szCs w:val="24"/>
        </w:rPr>
        <w:t>panta pirmās daļas 17.</w:t>
      </w:r>
      <w:r w:rsidR="009C3C0E">
        <w:rPr>
          <w:rFonts w:ascii="Times New Roman" w:hAnsi="Times New Roman" w:cs="Times New Roman"/>
          <w:sz w:val="24"/>
          <w:szCs w:val="24"/>
        </w:rPr>
        <w:t> </w:t>
      </w:r>
      <w:r w:rsidRPr="00350EF4">
        <w:rPr>
          <w:rFonts w:ascii="Times New Roman" w:hAnsi="Times New Roman" w:cs="Times New Roman"/>
          <w:sz w:val="24"/>
          <w:szCs w:val="24"/>
        </w:rPr>
        <w:t>punkta nosacījums paredz pašvaldības domes kompetenci noteikt kārtību, kādā veicami darījumi ar pašvaldības kustamo mantu.</w:t>
      </w:r>
    </w:p>
    <w:p w14:paraId="44F9B439" w14:textId="77777777" w:rsidR="0051766E" w:rsidRPr="00606ABC" w:rsidRDefault="00350EF4" w:rsidP="0051766E">
      <w:pPr>
        <w:suppressAutoHyphens/>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350EF4">
        <w:rPr>
          <w:rFonts w:ascii="Times New Roman" w:hAnsi="Times New Roman" w:cs="Times New Roman"/>
          <w:color w:val="000000"/>
          <w:sz w:val="24"/>
          <w:szCs w:val="24"/>
        </w:rPr>
        <w:t xml:space="preserve">Ņemot vērā iepriekšminēto, pamatojoties uz </w:t>
      </w:r>
      <w:r w:rsidRPr="00350EF4">
        <w:rPr>
          <w:rFonts w:ascii="Times New Roman" w:hAnsi="Times New Roman" w:cs="Times New Roman"/>
          <w:sz w:val="24"/>
          <w:szCs w:val="24"/>
        </w:rPr>
        <w:t>Publiskas personas mantas atsavināšanas likuma 3. panta pirmās daļas 1.</w:t>
      </w:r>
      <w:r w:rsidR="009C3C0E">
        <w:rPr>
          <w:rFonts w:ascii="Times New Roman" w:hAnsi="Times New Roman" w:cs="Times New Roman"/>
          <w:sz w:val="24"/>
          <w:szCs w:val="24"/>
        </w:rPr>
        <w:t> </w:t>
      </w:r>
      <w:r w:rsidRPr="00350EF4">
        <w:rPr>
          <w:rFonts w:ascii="Times New Roman" w:hAnsi="Times New Roman" w:cs="Times New Roman"/>
          <w:sz w:val="24"/>
          <w:szCs w:val="24"/>
        </w:rPr>
        <w:t>punktu, 6. panta otro un trešo daļu,  8.</w:t>
      </w:r>
      <w:r w:rsidR="009C3C0E">
        <w:rPr>
          <w:rFonts w:ascii="Times New Roman" w:hAnsi="Times New Roman" w:cs="Times New Roman"/>
          <w:sz w:val="24"/>
          <w:szCs w:val="24"/>
        </w:rPr>
        <w:t> </w:t>
      </w:r>
      <w:r w:rsidRPr="00350EF4">
        <w:rPr>
          <w:rFonts w:ascii="Times New Roman" w:hAnsi="Times New Roman" w:cs="Times New Roman"/>
          <w:sz w:val="24"/>
          <w:szCs w:val="24"/>
        </w:rPr>
        <w:t>panta sesto daļu, 9.</w:t>
      </w:r>
      <w:r w:rsidR="009C3C0E">
        <w:rPr>
          <w:rFonts w:ascii="Times New Roman" w:hAnsi="Times New Roman" w:cs="Times New Roman"/>
          <w:sz w:val="24"/>
          <w:szCs w:val="24"/>
        </w:rPr>
        <w:t> </w:t>
      </w:r>
      <w:r w:rsidRPr="00350EF4">
        <w:rPr>
          <w:rFonts w:ascii="Times New Roman" w:hAnsi="Times New Roman" w:cs="Times New Roman"/>
          <w:sz w:val="24"/>
          <w:szCs w:val="24"/>
        </w:rPr>
        <w:t>panta trešo daļu, 10.</w:t>
      </w:r>
      <w:r w:rsidR="009C3C0E">
        <w:rPr>
          <w:rFonts w:ascii="Times New Roman" w:hAnsi="Times New Roman" w:cs="Times New Roman"/>
          <w:sz w:val="24"/>
          <w:szCs w:val="24"/>
        </w:rPr>
        <w:t> </w:t>
      </w:r>
      <w:r w:rsidRPr="00350EF4">
        <w:rPr>
          <w:rFonts w:ascii="Times New Roman" w:hAnsi="Times New Roman" w:cs="Times New Roman"/>
          <w:sz w:val="24"/>
          <w:szCs w:val="24"/>
        </w:rPr>
        <w:t>panta pirmo daļu, Pašvaldību likuma 10.</w:t>
      </w:r>
      <w:r w:rsidR="009C3C0E">
        <w:rPr>
          <w:rFonts w:ascii="Times New Roman" w:hAnsi="Times New Roman" w:cs="Times New Roman"/>
          <w:sz w:val="24"/>
          <w:szCs w:val="24"/>
        </w:rPr>
        <w:t> </w:t>
      </w:r>
      <w:r w:rsidRPr="00350EF4">
        <w:rPr>
          <w:rFonts w:ascii="Times New Roman" w:hAnsi="Times New Roman" w:cs="Times New Roman"/>
          <w:sz w:val="24"/>
          <w:szCs w:val="24"/>
        </w:rPr>
        <w:t>panta pirmās daļas 17.</w:t>
      </w:r>
      <w:r w:rsidR="009C3C0E">
        <w:rPr>
          <w:rFonts w:ascii="Times New Roman" w:hAnsi="Times New Roman" w:cs="Times New Roman"/>
          <w:sz w:val="24"/>
          <w:szCs w:val="24"/>
        </w:rPr>
        <w:t> </w:t>
      </w:r>
      <w:r w:rsidRPr="00350EF4">
        <w:rPr>
          <w:rFonts w:ascii="Times New Roman" w:hAnsi="Times New Roman" w:cs="Times New Roman"/>
          <w:sz w:val="24"/>
          <w:szCs w:val="24"/>
        </w:rPr>
        <w:t xml:space="preserve">punktu, ņemot vērā 17.09.2024. Finanšu un attīstības komitejas sēdes atzinumu, </w:t>
      </w:r>
      <w:bookmarkStart w:id="278" w:name="_Hlk178237737"/>
      <w:r w:rsidR="0051766E">
        <w:rPr>
          <w:rFonts w:ascii="Times New Roman" w:eastAsia="Times New Roman" w:hAnsi="Times New Roman" w:cs="Times New Roman"/>
          <w:kern w:val="0"/>
          <w:sz w:val="24"/>
          <w:szCs w:val="24"/>
          <w:lang w:eastAsia="lo-LA" w:bidi="lo-LA"/>
          <w14:ligatures w14:val="none"/>
        </w:rPr>
        <w:t>atklāti balsojot</w:t>
      </w:r>
      <w:r w:rsidR="0051766E">
        <w:rPr>
          <w:rFonts w:ascii="Times New Roman" w:eastAsia="Times New Roman" w:hAnsi="Times New Roman" w:cs="Times New Roman"/>
          <w:b/>
          <w:kern w:val="0"/>
          <w:sz w:val="24"/>
          <w:szCs w:val="24"/>
          <w:lang w:eastAsia="lo-LA" w:bidi="lo-LA"/>
          <w14:ligatures w14:val="none"/>
        </w:rPr>
        <w:t xml:space="preserve">: PAR – 14 </w:t>
      </w:r>
      <w:r w:rsidR="0051766E">
        <w:rPr>
          <w:rFonts w:ascii="Times New Roman" w:eastAsia="Times New Roman" w:hAnsi="Times New Roman" w:cs="Times New Roman"/>
          <w:bCs/>
          <w:kern w:val="0"/>
          <w:sz w:val="24"/>
          <w:szCs w:val="24"/>
          <w:lang w:eastAsia="lo-LA" w:bidi="lo-LA"/>
          <w14:ligatures w14:val="none"/>
        </w:rPr>
        <w:t>(</w:t>
      </w:r>
      <w:r w:rsidR="0051766E">
        <w:rPr>
          <w:rFonts w:ascii="Times New Roman" w:hAnsi="Times New Roman" w:cs="Times New Roman"/>
          <w:bCs/>
          <w:noProof/>
          <w:sz w:val="24"/>
          <w:szCs w:val="24"/>
        </w:rPr>
        <w:t>Aigars Šķēls, Aivis Masaļskis, Andris Sakne, Artūrs Čačka, Artūrs Grandāns, Arvīds Greidiņš, Gatis Teilis, Guntis Klikučs, Iveta Peilāne, Kaspars Udrass, Māris Olte, Rūdolfs Preiss, Sandra Maksimova, Zigfrīds Gora</w:t>
      </w:r>
      <w:r w:rsidR="0051766E">
        <w:rPr>
          <w:rFonts w:ascii="Times New Roman" w:eastAsia="Times New Roman" w:hAnsi="Times New Roman" w:cs="Times New Roman"/>
          <w:bCs/>
          <w:kern w:val="0"/>
          <w:sz w:val="24"/>
          <w:szCs w:val="24"/>
          <w:lang w:eastAsia="lo-LA" w:bidi="lo-LA"/>
          <w14:ligatures w14:val="none"/>
        </w:rPr>
        <w:t xml:space="preserve">), </w:t>
      </w:r>
      <w:r w:rsidR="0051766E">
        <w:rPr>
          <w:rFonts w:ascii="Times New Roman" w:eastAsia="Times New Roman" w:hAnsi="Times New Roman" w:cs="Times New Roman"/>
          <w:b/>
          <w:kern w:val="0"/>
          <w:sz w:val="24"/>
          <w:szCs w:val="24"/>
          <w:lang w:eastAsia="lo-LA" w:bidi="lo-LA"/>
          <w14:ligatures w14:val="none"/>
        </w:rPr>
        <w:t>PRET - NAV, ATTURAS - NAV</w:t>
      </w:r>
      <w:r w:rsidR="0051766E">
        <w:rPr>
          <w:rFonts w:ascii="Times New Roman" w:eastAsia="Times New Roman" w:hAnsi="Times New Roman" w:cs="Times New Roman"/>
          <w:kern w:val="0"/>
          <w:sz w:val="24"/>
          <w:szCs w:val="24"/>
          <w:lang w:eastAsia="lo-LA" w:bidi="lo-LA"/>
          <w14:ligatures w14:val="none"/>
        </w:rPr>
        <w:t xml:space="preserve">, Madonas novada pašvaldības dome </w:t>
      </w:r>
      <w:r w:rsidR="0051766E">
        <w:rPr>
          <w:rFonts w:ascii="Times New Roman" w:eastAsia="Times New Roman" w:hAnsi="Times New Roman" w:cs="Times New Roman"/>
          <w:b/>
          <w:kern w:val="0"/>
          <w:sz w:val="24"/>
          <w:szCs w:val="24"/>
          <w:lang w:eastAsia="lo-LA" w:bidi="lo-LA"/>
          <w14:ligatures w14:val="none"/>
        </w:rPr>
        <w:t>NOLEMJ</w:t>
      </w:r>
      <w:r w:rsidR="0051766E">
        <w:rPr>
          <w:rFonts w:ascii="Times New Roman" w:eastAsia="Times New Roman" w:hAnsi="Times New Roman" w:cs="Times New Roman"/>
          <w:kern w:val="0"/>
          <w:sz w:val="24"/>
          <w:szCs w:val="24"/>
          <w:lang w:eastAsia="lo-LA" w:bidi="lo-LA"/>
          <w14:ligatures w14:val="none"/>
        </w:rPr>
        <w:t>:</w:t>
      </w:r>
      <w:bookmarkEnd w:id="278"/>
      <w:r w:rsidR="0051766E" w:rsidRPr="00606ABC">
        <w:rPr>
          <w:rFonts w:ascii="Times New Roman" w:eastAsia="Calibri" w:hAnsi="Times New Roman" w:cs="Times New Roman"/>
          <w:b/>
          <w:color w:val="000000"/>
          <w:kern w:val="1"/>
          <w:sz w:val="24"/>
          <w:szCs w:val="24"/>
          <w:lang w:eastAsia="hi-IN" w:bidi="hi-IN"/>
        </w:rPr>
        <w:t xml:space="preserve">    </w:t>
      </w:r>
    </w:p>
    <w:p w14:paraId="1444AE34" w14:textId="3A83B78A" w:rsidR="00350EF4" w:rsidRPr="00350EF4" w:rsidRDefault="00350EF4" w:rsidP="0051766E">
      <w:pPr>
        <w:suppressAutoHyphens/>
        <w:spacing w:after="0" w:line="240" w:lineRule="auto"/>
        <w:ind w:firstLine="720"/>
        <w:jc w:val="both"/>
        <w:rPr>
          <w:rFonts w:ascii="Times New Roman" w:hAnsi="Times New Roman" w:cs="Times New Roman"/>
          <w:color w:val="000000"/>
          <w:kern w:val="0"/>
          <w:sz w:val="24"/>
          <w:szCs w:val="24"/>
          <w14:ligatures w14:val="none"/>
        </w:rPr>
      </w:pPr>
      <w:r w:rsidRPr="00606ABC">
        <w:rPr>
          <w:rFonts w:ascii="Times New Roman" w:eastAsia="Calibri" w:hAnsi="Times New Roman" w:cs="Times New Roman"/>
          <w:b/>
          <w:color w:val="000000"/>
          <w:kern w:val="1"/>
          <w:sz w:val="24"/>
          <w:szCs w:val="24"/>
          <w:lang w:eastAsia="hi-IN" w:bidi="hi-IN"/>
        </w:rPr>
        <w:t xml:space="preserve">    </w:t>
      </w:r>
    </w:p>
    <w:p w14:paraId="29DBB112" w14:textId="15204876" w:rsidR="00350EF4" w:rsidRPr="00350EF4" w:rsidRDefault="00350EF4" w:rsidP="00350EF4">
      <w:pPr>
        <w:numPr>
          <w:ilvl w:val="0"/>
          <w:numId w:val="46"/>
        </w:numPr>
        <w:spacing w:after="0" w:line="240" w:lineRule="auto"/>
        <w:ind w:left="709" w:hanging="709"/>
        <w:contextualSpacing/>
        <w:jc w:val="both"/>
        <w:rPr>
          <w:rFonts w:ascii="Times New Roman" w:eastAsia="Times New Roman" w:hAnsi="Times New Roman"/>
          <w:kern w:val="0"/>
          <w:sz w:val="24"/>
          <w:szCs w:val="24"/>
          <w:lang w:eastAsia="lv-LV"/>
          <w14:ligatures w14:val="none"/>
        </w:rPr>
      </w:pPr>
      <w:r w:rsidRPr="00350EF4">
        <w:rPr>
          <w:rFonts w:ascii="Times New Roman" w:eastAsia="Times New Roman" w:hAnsi="Times New Roman"/>
          <w:color w:val="000000"/>
          <w:kern w:val="0"/>
          <w:sz w:val="24"/>
          <w:szCs w:val="24"/>
          <w14:ligatures w14:val="none"/>
        </w:rPr>
        <w:lastRenderedPageBreak/>
        <w:t xml:space="preserve">Atsavināt pašvaldības kustamo mantu – traktoru </w:t>
      </w:r>
      <w:r w:rsidRPr="00350EF4">
        <w:rPr>
          <w:rFonts w:ascii="Times New Roman" w:eastAsia="Times New Roman" w:hAnsi="Times New Roman"/>
          <w:kern w:val="0"/>
          <w:sz w:val="24"/>
          <w:szCs w:val="24"/>
          <w:lang w:eastAsia="lv-LV"/>
          <w14:ligatures w14:val="none"/>
        </w:rPr>
        <w:t xml:space="preserve"> </w:t>
      </w:r>
      <w:r w:rsidRPr="00350EF4">
        <w:rPr>
          <w:rFonts w:ascii="Times New Roman" w:hAnsi="Times New Roman" w:cs="Times New Roman"/>
          <w:color w:val="000000"/>
          <w:kern w:val="0"/>
          <w:sz w:val="24"/>
          <w:szCs w:val="24"/>
          <w14:ligatures w14:val="none"/>
        </w:rPr>
        <w:t>JUMZ 6L</w:t>
      </w:r>
      <w:r w:rsidRPr="00350EF4">
        <w:rPr>
          <w:rFonts w:ascii="Times New Roman" w:eastAsia="Times New Roman" w:hAnsi="Times New Roman"/>
          <w:kern w:val="0"/>
          <w:sz w:val="24"/>
          <w:szCs w:val="24"/>
          <w:lang w:eastAsia="lv-LV"/>
          <w14:ligatures w14:val="none"/>
        </w:rPr>
        <w:t>, reģistrācijas Nr.</w:t>
      </w:r>
      <w:r w:rsidR="009C3C0E">
        <w:rPr>
          <w:rFonts w:ascii="Times New Roman" w:eastAsia="Times New Roman" w:hAnsi="Times New Roman"/>
          <w:kern w:val="0"/>
          <w:sz w:val="24"/>
          <w:szCs w:val="24"/>
          <w:lang w:eastAsia="lv-LV"/>
          <w14:ligatures w14:val="none"/>
        </w:rPr>
        <w:t> </w:t>
      </w:r>
      <w:r w:rsidRPr="00350EF4">
        <w:rPr>
          <w:rFonts w:ascii="Times New Roman" w:hAnsi="Times New Roman" w:cs="Times New Roman"/>
          <w:color w:val="000000"/>
          <w:kern w:val="0"/>
          <w:sz w:val="24"/>
          <w:szCs w:val="24"/>
          <w14:ligatures w14:val="none"/>
        </w:rPr>
        <w:t xml:space="preserve">T3396LC, </w:t>
      </w:r>
      <w:r w:rsidRPr="00350EF4">
        <w:rPr>
          <w:rFonts w:ascii="Times New Roman" w:eastAsia="Times New Roman" w:hAnsi="Times New Roman" w:cs="Times New Roman"/>
          <w:bCs/>
          <w:iCs/>
          <w:kern w:val="0"/>
          <w:sz w:val="24"/>
          <w:szCs w:val="24"/>
          <w:lang w:eastAsia="lv-LV"/>
          <w14:ligatures w14:val="none"/>
        </w:rPr>
        <w:t xml:space="preserve">komplektā ar rakšanas iekārtu un frontālo stumšanas lāpstu, </w:t>
      </w:r>
      <w:r w:rsidRPr="00350EF4">
        <w:rPr>
          <w:rFonts w:ascii="Times New Roman" w:eastAsia="Times New Roman" w:hAnsi="Times New Roman"/>
          <w:color w:val="000000"/>
          <w:kern w:val="0"/>
          <w:sz w:val="24"/>
          <w:szCs w:val="24"/>
          <w14:ligatures w14:val="none"/>
        </w:rPr>
        <w:t>pārdodot tos mutiskā izsolē ar augšupejošu soli.</w:t>
      </w:r>
    </w:p>
    <w:p w14:paraId="6C24D182" w14:textId="77777777" w:rsidR="00350EF4" w:rsidRPr="00350EF4" w:rsidRDefault="00350EF4" w:rsidP="00350EF4">
      <w:pPr>
        <w:numPr>
          <w:ilvl w:val="0"/>
          <w:numId w:val="46"/>
        </w:numPr>
        <w:spacing w:after="0" w:line="240" w:lineRule="auto"/>
        <w:ind w:left="709" w:hanging="709"/>
        <w:contextualSpacing/>
        <w:jc w:val="both"/>
        <w:rPr>
          <w:rFonts w:ascii="Times New Roman" w:eastAsia="Times New Roman" w:hAnsi="Times New Roman"/>
          <w:kern w:val="0"/>
          <w:sz w:val="24"/>
          <w:szCs w:val="24"/>
          <w:lang w:eastAsia="lv-LV"/>
          <w14:ligatures w14:val="none"/>
        </w:rPr>
      </w:pPr>
      <w:r w:rsidRPr="00350EF4">
        <w:rPr>
          <w:rFonts w:ascii="Times New Roman" w:eastAsia="Times New Roman" w:hAnsi="Times New Roman"/>
          <w:kern w:val="0"/>
          <w:sz w:val="24"/>
          <w:szCs w:val="24"/>
          <w:lang w:eastAsia="lv-LV"/>
          <w14:ligatures w14:val="none"/>
        </w:rPr>
        <w:t xml:space="preserve">Noteikt pašvaldības kustamās mantas: </w:t>
      </w:r>
      <w:r w:rsidRPr="00350EF4">
        <w:rPr>
          <w:rFonts w:ascii="Times New Roman" w:eastAsia="Times New Roman" w:hAnsi="Times New Roman"/>
          <w:color w:val="000000"/>
          <w:kern w:val="0"/>
          <w:sz w:val="24"/>
          <w:szCs w:val="24"/>
          <w14:ligatures w14:val="none"/>
        </w:rPr>
        <w:t xml:space="preserve">traktora </w:t>
      </w:r>
      <w:r w:rsidRPr="00350EF4">
        <w:rPr>
          <w:rFonts w:ascii="Times New Roman" w:eastAsia="Times New Roman" w:hAnsi="Times New Roman"/>
          <w:kern w:val="0"/>
          <w:sz w:val="24"/>
          <w:szCs w:val="24"/>
          <w:lang w:eastAsia="lv-LV"/>
          <w14:ligatures w14:val="none"/>
        </w:rPr>
        <w:t xml:space="preserve"> </w:t>
      </w:r>
      <w:r w:rsidRPr="00350EF4">
        <w:rPr>
          <w:rFonts w:ascii="Times New Roman" w:hAnsi="Times New Roman" w:cs="Times New Roman"/>
          <w:color w:val="000000"/>
          <w:kern w:val="0"/>
          <w:sz w:val="24"/>
          <w:szCs w:val="24"/>
          <w14:ligatures w14:val="none"/>
        </w:rPr>
        <w:t>JUMZ 6L</w:t>
      </w:r>
      <w:r w:rsidRPr="00350EF4">
        <w:rPr>
          <w:rFonts w:ascii="Times New Roman" w:eastAsia="Times New Roman" w:hAnsi="Times New Roman"/>
          <w:kern w:val="0"/>
          <w:sz w:val="24"/>
          <w:szCs w:val="24"/>
          <w:lang w:eastAsia="lv-LV"/>
          <w14:ligatures w14:val="none"/>
        </w:rPr>
        <w:t xml:space="preserve">, reģistrācijas Nr. </w:t>
      </w:r>
      <w:r w:rsidRPr="00350EF4">
        <w:rPr>
          <w:rFonts w:ascii="Times New Roman" w:hAnsi="Times New Roman" w:cs="Times New Roman"/>
          <w:color w:val="000000"/>
          <w:kern w:val="0"/>
          <w:sz w:val="24"/>
          <w:szCs w:val="24"/>
          <w14:ligatures w14:val="none"/>
        </w:rPr>
        <w:t>T3396LC,</w:t>
      </w:r>
      <w:r w:rsidRPr="00350EF4">
        <w:rPr>
          <w:rFonts w:ascii="Times New Roman" w:eastAsia="Times New Roman" w:hAnsi="Times New Roman"/>
          <w:kern w:val="0"/>
          <w:sz w:val="24"/>
          <w:szCs w:val="24"/>
          <w:lang w:eastAsia="lv-LV"/>
          <w14:ligatures w14:val="none"/>
        </w:rPr>
        <w:t xml:space="preserve"> </w:t>
      </w:r>
      <w:r w:rsidRPr="00350EF4">
        <w:rPr>
          <w:rFonts w:ascii="Times New Roman" w:eastAsia="Times New Roman" w:hAnsi="Times New Roman" w:cs="Times New Roman"/>
          <w:bCs/>
          <w:iCs/>
          <w:kern w:val="0"/>
          <w:sz w:val="24"/>
          <w:szCs w:val="24"/>
          <w:lang w:eastAsia="lv-LV"/>
          <w14:ligatures w14:val="none"/>
        </w:rPr>
        <w:t xml:space="preserve">rakšanas iekārtas, frontālās stumšanas lāpstas, </w:t>
      </w:r>
      <w:r w:rsidRPr="00350EF4">
        <w:rPr>
          <w:rFonts w:ascii="Times New Roman" w:eastAsia="Times New Roman" w:hAnsi="Times New Roman"/>
          <w:kern w:val="0"/>
          <w:sz w:val="24"/>
          <w:szCs w:val="24"/>
          <w:lang w:eastAsia="lv-LV"/>
          <w14:ligatures w14:val="none"/>
        </w:rPr>
        <w:t xml:space="preserve">nosacīto cenu </w:t>
      </w:r>
      <w:r w:rsidRPr="00350EF4">
        <w:rPr>
          <w:rFonts w:ascii="Times New Roman" w:hAnsi="Times New Roman" w:cs="Times New Roman"/>
          <w:color w:val="000000"/>
          <w:kern w:val="0"/>
          <w:sz w:val="24"/>
          <w:szCs w:val="24"/>
          <w14:ligatures w14:val="none"/>
        </w:rPr>
        <w:t>2600,00 EUR, izsoles solis 50 EUR.</w:t>
      </w:r>
    </w:p>
    <w:p w14:paraId="5B865D7D" w14:textId="1D7D6922" w:rsidR="00350EF4" w:rsidRPr="00350EF4" w:rsidRDefault="00350EF4" w:rsidP="00350EF4">
      <w:pPr>
        <w:numPr>
          <w:ilvl w:val="0"/>
          <w:numId w:val="46"/>
        </w:numPr>
        <w:spacing w:after="0" w:line="240" w:lineRule="auto"/>
        <w:ind w:left="709" w:hanging="709"/>
        <w:contextualSpacing/>
        <w:jc w:val="both"/>
        <w:rPr>
          <w:rFonts w:ascii="Times New Roman" w:eastAsia="Times New Roman" w:hAnsi="Times New Roman"/>
          <w:kern w:val="0"/>
          <w:sz w:val="24"/>
          <w:szCs w:val="24"/>
          <w:lang w:eastAsia="lv-LV"/>
          <w14:ligatures w14:val="none"/>
        </w:rPr>
      </w:pPr>
      <w:r w:rsidRPr="00350EF4">
        <w:rPr>
          <w:rFonts w:ascii="Times New Roman" w:eastAsia="Times New Roman" w:hAnsi="Times New Roman"/>
          <w:kern w:val="0"/>
          <w:sz w:val="24"/>
          <w:szCs w:val="24"/>
          <w:lang w:eastAsia="lv-LV"/>
          <w14:ligatures w14:val="none"/>
        </w:rPr>
        <w:t xml:space="preserve">Apstiprināt pašvaldības kustamās mantas - </w:t>
      </w:r>
      <w:r w:rsidRPr="00350EF4">
        <w:rPr>
          <w:rFonts w:ascii="Times New Roman" w:eastAsia="Times New Roman" w:hAnsi="Times New Roman"/>
          <w:color w:val="000000"/>
          <w:kern w:val="0"/>
          <w:sz w:val="24"/>
          <w:szCs w:val="24"/>
          <w14:ligatures w14:val="none"/>
        </w:rPr>
        <w:t xml:space="preserve">traktora </w:t>
      </w:r>
      <w:r w:rsidRPr="00350EF4">
        <w:rPr>
          <w:rFonts w:ascii="Times New Roman" w:eastAsia="Times New Roman" w:hAnsi="Times New Roman"/>
          <w:kern w:val="0"/>
          <w:sz w:val="24"/>
          <w:szCs w:val="24"/>
          <w:lang w:eastAsia="lv-LV"/>
          <w14:ligatures w14:val="none"/>
        </w:rPr>
        <w:t xml:space="preserve"> </w:t>
      </w:r>
      <w:r w:rsidRPr="00350EF4">
        <w:rPr>
          <w:rFonts w:ascii="Times New Roman" w:hAnsi="Times New Roman" w:cs="Times New Roman"/>
          <w:color w:val="000000"/>
          <w:kern w:val="0"/>
          <w:sz w:val="24"/>
          <w:szCs w:val="24"/>
          <w14:ligatures w14:val="none"/>
        </w:rPr>
        <w:t>JUMZ 6L</w:t>
      </w:r>
      <w:r w:rsidRPr="00350EF4">
        <w:rPr>
          <w:rFonts w:ascii="Times New Roman" w:eastAsia="Times New Roman" w:hAnsi="Times New Roman"/>
          <w:kern w:val="0"/>
          <w:sz w:val="24"/>
          <w:szCs w:val="24"/>
          <w:lang w:eastAsia="lv-LV"/>
          <w14:ligatures w14:val="none"/>
        </w:rPr>
        <w:t>, reģistrācijas Nr.</w:t>
      </w:r>
      <w:r w:rsidR="009C3C0E">
        <w:rPr>
          <w:rFonts w:ascii="Times New Roman" w:eastAsia="Times New Roman" w:hAnsi="Times New Roman"/>
          <w:kern w:val="0"/>
          <w:sz w:val="24"/>
          <w:szCs w:val="24"/>
          <w:lang w:eastAsia="lv-LV"/>
          <w14:ligatures w14:val="none"/>
        </w:rPr>
        <w:t> </w:t>
      </w:r>
      <w:r w:rsidRPr="00350EF4">
        <w:rPr>
          <w:rFonts w:ascii="Times New Roman" w:hAnsi="Times New Roman" w:cs="Times New Roman"/>
          <w:color w:val="000000"/>
          <w:kern w:val="0"/>
          <w:sz w:val="24"/>
          <w:szCs w:val="24"/>
          <w14:ligatures w14:val="none"/>
        </w:rPr>
        <w:t>T3396LC,</w:t>
      </w:r>
      <w:r w:rsidRPr="00350EF4">
        <w:rPr>
          <w:rFonts w:ascii="Times New Roman" w:eastAsia="Times New Roman" w:hAnsi="Times New Roman"/>
          <w:kern w:val="0"/>
          <w:sz w:val="24"/>
          <w:szCs w:val="24"/>
          <w:lang w:eastAsia="lv-LV"/>
          <w14:ligatures w14:val="none"/>
        </w:rPr>
        <w:t xml:space="preserve"> komplektā ar </w:t>
      </w:r>
      <w:r w:rsidRPr="00350EF4">
        <w:rPr>
          <w:rFonts w:ascii="Times New Roman" w:eastAsia="Times New Roman" w:hAnsi="Times New Roman" w:cs="Times New Roman"/>
          <w:bCs/>
          <w:iCs/>
          <w:kern w:val="0"/>
          <w:sz w:val="24"/>
          <w:szCs w:val="24"/>
          <w:lang w:eastAsia="lv-LV"/>
          <w14:ligatures w14:val="none"/>
        </w:rPr>
        <w:t xml:space="preserve">rakšanas iekārtu un frontālo stumšanas lāpstu, </w:t>
      </w:r>
      <w:r w:rsidRPr="00350EF4">
        <w:rPr>
          <w:rFonts w:ascii="Times New Roman" w:eastAsia="Times New Roman" w:hAnsi="Times New Roman"/>
          <w:kern w:val="0"/>
          <w:sz w:val="24"/>
          <w:szCs w:val="24"/>
          <w:lang w:eastAsia="lv-LV"/>
          <w14:ligatures w14:val="none"/>
        </w:rPr>
        <w:t>izsoles noteikumus (izsoles noteikumi pielikumā).</w:t>
      </w:r>
    </w:p>
    <w:p w14:paraId="4CBD6897" w14:textId="77777777" w:rsidR="00350EF4" w:rsidRPr="00350EF4" w:rsidRDefault="00350EF4" w:rsidP="00350EF4">
      <w:pPr>
        <w:numPr>
          <w:ilvl w:val="0"/>
          <w:numId w:val="46"/>
        </w:numPr>
        <w:spacing w:after="0" w:line="240" w:lineRule="auto"/>
        <w:ind w:left="709" w:hanging="709"/>
        <w:contextualSpacing/>
        <w:jc w:val="both"/>
        <w:rPr>
          <w:rFonts w:ascii="Times New Roman" w:eastAsia="Times New Roman" w:hAnsi="Times New Roman"/>
          <w:kern w:val="0"/>
          <w:sz w:val="24"/>
          <w:szCs w:val="24"/>
          <w:lang w:eastAsia="lv-LV"/>
          <w14:ligatures w14:val="none"/>
        </w:rPr>
      </w:pPr>
      <w:r w:rsidRPr="00350EF4">
        <w:rPr>
          <w:rFonts w:ascii="Times New Roman" w:eastAsia="Times New Roman" w:hAnsi="Times New Roman"/>
          <w:kern w:val="0"/>
          <w:sz w:val="24"/>
          <w:szCs w:val="24"/>
          <w:lang w:eastAsia="lv-LV"/>
          <w14:ligatures w14:val="none"/>
        </w:rPr>
        <w:t>Uzdot Pašvaldības īpašuma iznomāšanas un atsavināšanas izsoļu komisijai organizēt kustamās mantas izsoli, nosakot arī izsoles datumu un laiku.</w:t>
      </w:r>
    </w:p>
    <w:p w14:paraId="19623D14" w14:textId="77777777" w:rsidR="00350EF4" w:rsidRPr="00350EF4" w:rsidRDefault="00350EF4" w:rsidP="00350EF4">
      <w:pPr>
        <w:numPr>
          <w:ilvl w:val="0"/>
          <w:numId w:val="46"/>
        </w:numPr>
        <w:spacing w:after="0" w:line="240" w:lineRule="auto"/>
        <w:ind w:left="709" w:hanging="709"/>
        <w:contextualSpacing/>
        <w:jc w:val="both"/>
        <w:rPr>
          <w:rFonts w:ascii="Times New Roman" w:eastAsia="Times New Roman" w:hAnsi="Times New Roman"/>
          <w:kern w:val="0"/>
          <w:sz w:val="24"/>
          <w:szCs w:val="24"/>
          <w:lang w:eastAsia="lv-LV"/>
          <w14:ligatures w14:val="none"/>
        </w:rPr>
      </w:pPr>
      <w:r w:rsidRPr="00350EF4">
        <w:rPr>
          <w:rFonts w:ascii="Times New Roman" w:eastAsia="Times New Roman" w:hAnsi="Times New Roman"/>
          <w:kern w:val="0"/>
          <w:sz w:val="24"/>
          <w:szCs w:val="24"/>
          <w:lang w:eastAsia="lv-LV"/>
          <w14:ligatures w14:val="none"/>
        </w:rPr>
        <w:t>Kontroli par lēmuma izpildi uzdot pašvaldības izpilddirektoram U. Fjodorovam.</w:t>
      </w:r>
    </w:p>
    <w:p w14:paraId="3D654ED5" w14:textId="77777777" w:rsidR="00350EF4" w:rsidRPr="00350EF4" w:rsidRDefault="00350EF4" w:rsidP="00350EF4">
      <w:pPr>
        <w:spacing w:after="0" w:line="240" w:lineRule="auto"/>
        <w:jc w:val="both"/>
        <w:rPr>
          <w:rFonts w:ascii="Times New Roman" w:hAnsi="Times New Roman" w:cs="Times New Roman"/>
          <w:color w:val="000000"/>
          <w:sz w:val="24"/>
          <w:szCs w:val="24"/>
        </w:rPr>
      </w:pPr>
    </w:p>
    <w:p w14:paraId="2122ACBD" w14:textId="77777777" w:rsidR="00350EF4" w:rsidRDefault="00350EF4" w:rsidP="00153C13">
      <w:pPr>
        <w:spacing w:after="0" w:line="240" w:lineRule="auto"/>
        <w:jc w:val="both"/>
        <w:rPr>
          <w:rFonts w:ascii="Times New Roman" w:hAnsi="Times New Roman" w:cs="Times New Roman"/>
          <w:b/>
          <w:bCs/>
          <w:kern w:val="0"/>
          <w:sz w:val="24"/>
          <w:szCs w:val="24"/>
          <w14:ligatures w14:val="none"/>
        </w:rPr>
      </w:pPr>
    </w:p>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14:paraId="2365AF0C" w14:textId="77777777" w:rsidR="00153C13" w:rsidRPr="001C774A" w:rsidRDefault="00153C13" w:rsidP="005C1E30">
      <w:pPr>
        <w:spacing w:after="0" w:line="240" w:lineRule="auto"/>
        <w:contextualSpacing/>
        <w:jc w:val="both"/>
        <w:rPr>
          <w:rFonts w:ascii="Times New Roman" w:hAnsi="Times New Roman" w:cs="Times New Roman"/>
          <w:kern w:val="0"/>
          <w:sz w:val="24"/>
          <w:szCs w:val="24"/>
          <w14:ligatures w14:val="none"/>
        </w:rPr>
      </w:pPr>
    </w:p>
    <w:p w14:paraId="3AAD582B" w14:textId="239A99B2" w:rsidR="001C774A" w:rsidRPr="001C774A" w:rsidRDefault="001C774A" w:rsidP="001C774A">
      <w:pPr>
        <w:spacing w:after="0" w:line="240" w:lineRule="auto"/>
        <w:jc w:val="both"/>
        <w:rPr>
          <w:rFonts w:ascii="Times New Roman" w:hAnsi="Times New Roman" w:cs="Times New Roman"/>
          <w:kern w:val="0"/>
          <w:sz w:val="24"/>
          <w:szCs w:val="24"/>
          <w14:ligatures w14:val="none"/>
        </w:rPr>
      </w:pPr>
      <w:r w:rsidRPr="001C774A">
        <w:rPr>
          <w:rFonts w:ascii="Times New Roman" w:hAnsi="Times New Roman" w:cs="Times New Roman"/>
          <w:kern w:val="0"/>
          <w:sz w:val="24"/>
          <w:szCs w:val="24"/>
          <w14:ligatures w14:val="none"/>
        </w:rPr>
        <w:t xml:space="preserve">              Domes priekšsēdētāj</w:t>
      </w:r>
      <w:r w:rsidR="005C1E30">
        <w:rPr>
          <w:rFonts w:ascii="Times New Roman" w:hAnsi="Times New Roman" w:cs="Times New Roman"/>
          <w:kern w:val="0"/>
          <w:sz w:val="24"/>
          <w:szCs w:val="24"/>
          <w14:ligatures w14:val="none"/>
        </w:rPr>
        <w:t>a vietnieks</w:t>
      </w:r>
      <w:r w:rsidRPr="001C774A">
        <w:rPr>
          <w:rFonts w:ascii="Times New Roman" w:hAnsi="Times New Roman" w:cs="Times New Roman"/>
          <w:kern w:val="0"/>
          <w:sz w:val="24"/>
          <w:szCs w:val="24"/>
          <w14:ligatures w14:val="none"/>
        </w:rPr>
        <w:t xml:space="preserve">                                                                  </w:t>
      </w:r>
      <w:r w:rsidR="005C1E30">
        <w:rPr>
          <w:rFonts w:ascii="Times New Roman" w:hAnsi="Times New Roman" w:cs="Times New Roman"/>
          <w:kern w:val="0"/>
          <w:sz w:val="24"/>
          <w:szCs w:val="24"/>
          <w14:ligatures w14:val="none"/>
        </w:rPr>
        <w:t>Z. Gora</w:t>
      </w:r>
    </w:p>
    <w:p w14:paraId="2A2761DE" w14:textId="77777777" w:rsidR="001C774A" w:rsidRDefault="001C774A" w:rsidP="001C774A">
      <w:pPr>
        <w:spacing w:after="0" w:line="240" w:lineRule="auto"/>
        <w:contextualSpacing/>
        <w:jc w:val="both"/>
        <w:rPr>
          <w:rFonts w:ascii="Times New Roman" w:eastAsia="Times New Roman" w:hAnsi="Times New Roman" w:cs="Times New Roman"/>
          <w:bCs/>
          <w:i/>
          <w:kern w:val="0"/>
          <w:lang w:eastAsia="lv-LV"/>
          <w14:ligatures w14:val="none"/>
        </w:rPr>
      </w:pPr>
    </w:p>
    <w:p w14:paraId="2FF86982" w14:textId="77777777" w:rsidR="00FD1361" w:rsidRDefault="00FD1361" w:rsidP="001C774A">
      <w:pPr>
        <w:spacing w:after="0" w:line="240" w:lineRule="auto"/>
        <w:contextualSpacing/>
        <w:jc w:val="both"/>
        <w:rPr>
          <w:rFonts w:ascii="Times New Roman" w:eastAsia="Times New Roman" w:hAnsi="Times New Roman" w:cs="Times New Roman"/>
          <w:bCs/>
          <w:i/>
          <w:kern w:val="0"/>
          <w:lang w:eastAsia="lv-LV"/>
          <w14:ligatures w14:val="none"/>
        </w:rPr>
      </w:pPr>
    </w:p>
    <w:p w14:paraId="46C4E884" w14:textId="77777777" w:rsidR="00FD1361" w:rsidRPr="00FD1361" w:rsidRDefault="00FD1361" w:rsidP="001C774A">
      <w:pPr>
        <w:spacing w:after="0" w:line="240" w:lineRule="auto"/>
        <w:contextualSpacing/>
        <w:jc w:val="both"/>
        <w:rPr>
          <w:rFonts w:ascii="Times New Roman" w:eastAsia="Times New Roman" w:hAnsi="Times New Roman" w:cs="Times New Roman"/>
          <w:bCs/>
          <w:iCs/>
          <w:kern w:val="0"/>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14:paraId="5AB940E2" w14:textId="77777777" w:rsidR="00350EF4" w:rsidRPr="00350EF4" w:rsidRDefault="00350EF4" w:rsidP="00350EF4">
      <w:pPr>
        <w:spacing w:after="0" w:line="240" w:lineRule="auto"/>
        <w:jc w:val="both"/>
        <w:rPr>
          <w:rFonts w:ascii="Times New Roman" w:hAnsi="Times New Roman" w:cs="Times New Roman"/>
          <w:i/>
          <w:iCs/>
          <w:color w:val="000000"/>
          <w:sz w:val="24"/>
          <w:szCs w:val="24"/>
        </w:rPr>
      </w:pPr>
      <w:proofErr w:type="spellStart"/>
      <w:r w:rsidRPr="00350EF4">
        <w:rPr>
          <w:rFonts w:ascii="Times New Roman" w:hAnsi="Times New Roman" w:cs="Times New Roman"/>
          <w:i/>
          <w:iCs/>
          <w:color w:val="000000"/>
          <w:sz w:val="24"/>
          <w:szCs w:val="24"/>
        </w:rPr>
        <w:t>Melle</w:t>
      </w:r>
      <w:proofErr w:type="spellEnd"/>
      <w:r w:rsidRPr="00350EF4">
        <w:rPr>
          <w:rFonts w:ascii="Times New Roman" w:hAnsi="Times New Roman" w:cs="Times New Roman"/>
          <w:i/>
          <w:iCs/>
          <w:color w:val="000000"/>
          <w:sz w:val="24"/>
          <w:szCs w:val="24"/>
        </w:rPr>
        <w:t xml:space="preserve"> 27307570</w:t>
      </w:r>
    </w:p>
    <w:p w14:paraId="0FFB0F65" w14:textId="77777777" w:rsidR="00350EF4" w:rsidRPr="00350EF4" w:rsidRDefault="00350EF4" w:rsidP="00350EF4">
      <w:pPr>
        <w:spacing w:after="0" w:line="240" w:lineRule="auto"/>
        <w:jc w:val="both"/>
        <w:rPr>
          <w:rFonts w:ascii="Times New Roman" w:hAnsi="Times New Roman" w:cs="Times New Roman"/>
          <w:i/>
          <w:iCs/>
          <w:color w:val="000000"/>
          <w:sz w:val="24"/>
          <w:szCs w:val="24"/>
        </w:rPr>
      </w:pPr>
      <w:r w:rsidRPr="00350EF4">
        <w:rPr>
          <w:rFonts w:ascii="Times New Roman" w:hAnsi="Times New Roman" w:cs="Times New Roman"/>
          <w:i/>
          <w:iCs/>
          <w:color w:val="000000"/>
          <w:sz w:val="24"/>
          <w:szCs w:val="24"/>
        </w:rPr>
        <w:t>Kalniņš 28308227</w:t>
      </w:r>
    </w:p>
    <w:p w14:paraId="2D48227B" w14:textId="64220BA8" w:rsidR="004067A5" w:rsidRPr="003B1E29" w:rsidRDefault="004067A5" w:rsidP="00606ABC">
      <w:pPr>
        <w:spacing w:after="0" w:line="240" w:lineRule="auto"/>
        <w:ind w:right="-710"/>
        <w:jc w:val="both"/>
        <w:rPr>
          <w:rFonts w:ascii="Times New Roman" w:eastAsia="Calibri" w:hAnsi="Times New Roman" w:cs="Times New Roman"/>
          <w:i/>
          <w:iCs/>
          <w:kern w:val="0"/>
          <w:sz w:val="24"/>
          <w:szCs w:val="24"/>
          <w14:ligatures w14:val="none"/>
        </w:rPr>
      </w:pPr>
    </w:p>
    <w:sectPr w:rsidR="004067A5" w:rsidRPr="003B1E29" w:rsidSect="00A50AB8">
      <w:footerReference w:type="default" r:id="rId9"/>
      <w:footerReference w:type="first" r:id="rId10"/>
      <w:pgSz w:w="11906" w:h="16838"/>
      <w:pgMar w:top="993"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812DD" w14:textId="77777777" w:rsidR="00CA3295" w:rsidRDefault="00CA3295">
      <w:pPr>
        <w:spacing w:after="0" w:line="240" w:lineRule="auto"/>
      </w:pPr>
      <w:r>
        <w:separator/>
      </w:r>
    </w:p>
  </w:endnote>
  <w:endnote w:type="continuationSeparator" w:id="0">
    <w:p w14:paraId="71396CB1" w14:textId="77777777" w:rsidR="00CA3295" w:rsidRDefault="00CA3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59148" w14:textId="77777777" w:rsidR="00CA3295" w:rsidRDefault="00CA3295">
      <w:pPr>
        <w:spacing w:after="0" w:line="240" w:lineRule="auto"/>
      </w:pPr>
      <w:r>
        <w:separator/>
      </w:r>
    </w:p>
  </w:footnote>
  <w:footnote w:type="continuationSeparator" w:id="0">
    <w:p w14:paraId="227C9196" w14:textId="77777777" w:rsidR="00CA3295" w:rsidRDefault="00CA32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8D5EA0"/>
    <w:multiLevelType w:val="hybridMultilevel"/>
    <w:tmpl w:val="B252A510"/>
    <w:lvl w:ilvl="0" w:tplc="DBAE41D4">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5"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475076B"/>
    <w:multiLevelType w:val="hybridMultilevel"/>
    <w:tmpl w:val="29EEED9C"/>
    <w:lvl w:ilvl="0" w:tplc="0426000F">
      <w:start w:val="1"/>
      <w:numFmt w:val="decimal"/>
      <w:lvlText w:val="%1."/>
      <w:lvlJc w:val="left"/>
      <w:pPr>
        <w:ind w:left="1440" w:hanging="360"/>
      </w:pPr>
    </w:lvl>
    <w:lvl w:ilvl="1" w:tplc="0426000F">
      <w:start w:val="1"/>
      <w:numFmt w:val="decimal"/>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9"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5F8E2306"/>
    <w:multiLevelType w:val="hybridMultilevel"/>
    <w:tmpl w:val="16C87354"/>
    <w:lvl w:ilvl="0" w:tplc="470048C4">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4"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7"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CCA5000"/>
    <w:multiLevelType w:val="hybridMultilevel"/>
    <w:tmpl w:val="8612F9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D9948DD"/>
    <w:multiLevelType w:val="hybridMultilevel"/>
    <w:tmpl w:val="12D4C75A"/>
    <w:lvl w:ilvl="0" w:tplc="951A96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4"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27"/>
  </w:num>
  <w:num w:numId="2" w16cid:durableId="2028867514">
    <w:abstractNumId w:val="23"/>
  </w:num>
  <w:num w:numId="3" w16cid:durableId="971324600">
    <w:abstractNumId w:val="33"/>
  </w:num>
  <w:num w:numId="4" w16cid:durableId="896890245">
    <w:abstractNumId w:val="19"/>
  </w:num>
  <w:num w:numId="5" w16cid:durableId="1305887874">
    <w:abstractNumId w:val="3"/>
  </w:num>
  <w:num w:numId="6" w16cid:durableId="543949159">
    <w:abstractNumId w:val="40"/>
  </w:num>
  <w:num w:numId="7" w16cid:durableId="777412574">
    <w:abstractNumId w:val="12"/>
  </w:num>
  <w:num w:numId="8" w16cid:durableId="1267038869">
    <w:abstractNumId w:val="42"/>
  </w:num>
  <w:num w:numId="9" w16cid:durableId="919214467">
    <w:abstractNumId w:val="41"/>
  </w:num>
  <w:num w:numId="10" w16cid:durableId="125508747">
    <w:abstractNumId w:val="25"/>
  </w:num>
  <w:num w:numId="11" w16cid:durableId="1502504359">
    <w:abstractNumId w:val="2"/>
  </w:num>
  <w:num w:numId="12" w16cid:durableId="699165212">
    <w:abstractNumId w:val="11"/>
  </w:num>
  <w:num w:numId="13" w16cid:durableId="1307583220">
    <w:abstractNumId w:val="13"/>
  </w:num>
  <w:num w:numId="14" w16cid:durableId="69624136">
    <w:abstractNumId w:val="35"/>
  </w:num>
  <w:num w:numId="15" w16cid:durableId="347340947">
    <w:abstractNumId w:val="17"/>
  </w:num>
  <w:num w:numId="16" w16cid:durableId="1668482134">
    <w:abstractNumId w:val="4"/>
  </w:num>
  <w:num w:numId="17" w16cid:durableId="1407530012">
    <w:abstractNumId w:val="30"/>
  </w:num>
  <w:num w:numId="18" w16cid:durableId="1032151322">
    <w:abstractNumId w:val="34"/>
  </w:num>
  <w:num w:numId="19" w16cid:durableId="1497919565">
    <w:abstractNumId w:val="6"/>
  </w:num>
  <w:num w:numId="20" w16cid:durableId="1164053798">
    <w:abstractNumId w:val="7"/>
  </w:num>
  <w:num w:numId="21" w16cid:durableId="1202593000">
    <w:abstractNumId w:val="20"/>
  </w:num>
  <w:num w:numId="22" w16cid:durableId="578371887">
    <w:abstractNumId w:val="37"/>
  </w:num>
  <w:num w:numId="23" w16cid:durableId="1423256168">
    <w:abstractNumId w:val="10"/>
  </w:num>
  <w:num w:numId="24" w16cid:durableId="996618554">
    <w:abstractNumId w:val="16"/>
  </w:num>
  <w:num w:numId="25" w16cid:durableId="498078370">
    <w:abstractNumId w:val="9"/>
  </w:num>
  <w:num w:numId="26" w16cid:durableId="995567603">
    <w:abstractNumId w:val="29"/>
  </w:num>
  <w:num w:numId="27" w16cid:durableId="1370913584">
    <w:abstractNumId w:val="22"/>
  </w:num>
  <w:num w:numId="28" w16cid:durableId="1451321784">
    <w:abstractNumId w:val="1"/>
  </w:num>
  <w:num w:numId="29" w16cid:durableId="272593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36"/>
  </w:num>
  <w:num w:numId="32" w16cid:durableId="1804418744">
    <w:abstractNumId w:val="31"/>
  </w:num>
  <w:num w:numId="33" w16cid:durableId="1193112501">
    <w:abstractNumId w:val="44"/>
  </w:num>
  <w:num w:numId="34" w16cid:durableId="767123615">
    <w:abstractNumId w:val="26"/>
  </w:num>
  <w:num w:numId="35" w16cid:durableId="578831254">
    <w:abstractNumId w:val="21"/>
  </w:num>
  <w:num w:numId="36" w16cid:durableId="1339767488">
    <w:abstractNumId w:val="15"/>
  </w:num>
  <w:num w:numId="37" w16cid:durableId="895512147">
    <w:abstractNumId w:val="24"/>
  </w:num>
  <w:num w:numId="38" w16cid:durableId="142869199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25451098">
    <w:abstractNumId w:val="43"/>
  </w:num>
  <w:num w:numId="40" w16cid:durableId="418529649">
    <w:abstractNumId w:val="39"/>
  </w:num>
  <w:num w:numId="41" w16cid:durableId="522984173">
    <w:abstractNumId w:val="14"/>
  </w:num>
  <w:num w:numId="42" w16cid:durableId="992756063">
    <w:abstractNumId w:val="5"/>
  </w:num>
  <w:num w:numId="43" w16cid:durableId="1474908512">
    <w:abstractNumId w:val="8"/>
  </w:num>
  <w:num w:numId="44" w16cid:durableId="1550262036">
    <w:abstractNumId w:val="38"/>
  </w:num>
  <w:num w:numId="45" w16cid:durableId="2046786844">
    <w:abstractNumId w:val="28"/>
  </w:num>
  <w:num w:numId="46" w16cid:durableId="66382077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20CDC"/>
    <w:rsid w:val="000316CF"/>
    <w:rsid w:val="00043CF0"/>
    <w:rsid w:val="00046391"/>
    <w:rsid w:val="00051C72"/>
    <w:rsid w:val="000567A7"/>
    <w:rsid w:val="00064C7C"/>
    <w:rsid w:val="00085888"/>
    <w:rsid w:val="0009534C"/>
    <w:rsid w:val="00095DC5"/>
    <w:rsid w:val="000B6ED6"/>
    <w:rsid w:val="000D2234"/>
    <w:rsid w:val="001010C6"/>
    <w:rsid w:val="00120527"/>
    <w:rsid w:val="0012355D"/>
    <w:rsid w:val="0012688C"/>
    <w:rsid w:val="001410EE"/>
    <w:rsid w:val="00144213"/>
    <w:rsid w:val="00153C13"/>
    <w:rsid w:val="001557A8"/>
    <w:rsid w:val="001847D0"/>
    <w:rsid w:val="00191F27"/>
    <w:rsid w:val="001B1333"/>
    <w:rsid w:val="001C774A"/>
    <w:rsid w:val="00206967"/>
    <w:rsid w:val="00236EBF"/>
    <w:rsid w:val="00237B4C"/>
    <w:rsid w:val="002801D6"/>
    <w:rsid w:val="002E102F"/>
    <w:rsid w:val="00337104"/>
    <w:rsid w:val="00337383"/>
    <w:rsid w:val="00350EF4"/>
    <w:rsid w:val="00356FDD"/>
    <w:rsid w:val="003728F4"/>
    <w:rsid w:val="003901A5"/>
    <w:rsid w:val="00396F4C"/>
    <w:rsid w:val="003B1E29"/>
    <w:rsid w:val="003B36CE"/>
    <w:rsid w:val="003D1A3F"/>
    <w:rsid w:val="003E4DF7"/>
    <w:rsid w:val="003F1582"/>
    <w:rsid w:val="004067A5"/>
    <w:rsid w:val="00427160"/>
    <w:rsid w:val="00487890"/>
    <w:rsid w:val="004C7232"/>
    <w:rsid w:val="004D1E9F"/>
    <w:rsid w:val="00512E96"/>
    <w:rsid w:val="0051766E"/>
    <w:rsid w:val="0053526B"/>
    <w:rsid w:val="005C1E30"/>
    <w:rsid w:val="005D2F40"/>
    <w:rsid w:val="005E559B"/>
    <w:rsid w:val="005F1832"/>
    <w:rsid w:val="005F45A5"/>
    <w:rsid w:val="005F7474"/>
    <w:rsid w:val="00601D49"/>
    <w:rsid w:val="00606ABC"/>
    <w:rsid w:val="0062372C"/>
    <w:rsid w:val="006335D9"/>
    <w:rsid w:val="00696794"/>
    <w:rsid w:val="006B7B77"/>
    <w:rsid w:val="006D1878"/>
    <w:rsid w:val="006F17B4"/>
    <w:rsid w:val="00700BD7"/>
    <w:rsid w:val="00701709"/>
    <w:rsid w:val="00751BAE"/>
    <w:rsid w:val="007D0C5D"/>
    <w:rsid w:val="00811259"/>
    <w:rsid w:val="008219F8"/>
    <w:rsid w:val="008404FD"/>
    <w:rsid w:val="00840BA6"/>
    <w:rsid w:val="00870B96"/>
    <w:rsid w:val="008A1CDC"/>
    <w:rsid w:val="008B2FAC"/>
    <w:rsid w:val="008F70EC"/>
    <w:rsid w:val="00922F72"/>
    <w:rsid w:val="00927E75"/>
    <w:rsid w:val="00933C67"/>
    <w:rsid w:val="00953CEA"/>
    <w:rsid w:val="009637E1"/>
    <w:rsid w:val="009714F8"/>
    <w:rsid w:val="009C3C0E"/>
    <w:rsid w:val="009E6A4F"/>
    <w:rsid w:val="00A031CC"/>
    <w:rsid w:val="00A07101"/>
    <w:rsid w:val="00A50AB8"/>
    <w:rsid w:val="00A63649"/>
    <w:rsid w:val="00AE467A"/>
    <w:rsid w:val="00B0603C"/>
    <w:rsid w:val="00B24040"/>
    <w:rsid w:val="00B32F5B"/>
    <w:rsid w:val="00B5303D"/>
    <w:rsid w:val="00B7235F"/>
    <w:rsid w:val="00B81B0C"/>
    <w:rsid w:val="00B9621F"/>
    <w:rsid w:val="00C3211E"/>
    <w:rsid w:val="00C819FC"/>
    <w:rsid w:val="00CA3295"/>
    <w:rsid w:val="00CD25C6"/>
    <w:rsid w:val="00CE59E7"/>
    <w:rsid w:val="00D22661"/>
    <w:rsid w:val="00D27C6F"/>
    <w:rsid w:val="00D43C5B"/>
    <w:rsid w:val="00D530A0"/>
    <w:rsid w:val="00D66B27"/>
    <w:rsid w:val="00D715AD"/>
    <w:rsid w:val="00D76B7D"/>
    <w:rsid w:val="00D81BA6"/>
    <w:rsid w:val="00D92D9F"/>
    <w:rsid w:val="00DD71BC"/>
    <w:rsid w:val="00E03875"/>
    <w:rsid w:val="00EB32BA"/>
    <w:rsid w:val="00ED2B67"/>
    <w:rsid w:val="00ED5A07"/>
    <w:rsid w:val="00EE2BA4"/>
    <w:rsid w:val="00F65FA4"/>
    <w:rsid w:val="00F66425"/>
    <w:rsid w:val="00FA7578"/>
    <w:rsid w:val="00FC0360"/>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2</Pages>
  <Words>2598</Words>
  <Characters>1482</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58</cp:revision>
  <dcterms:created xsi:type="dcterms:W3CDTF">2024-09-06T08:06:00Z</dcterms:created>
  <dcterms:modified xsi:type="dcterms:W3CDTF">2024-09-27T05:35:00Z</dcterms:modified>
</cp:coreProperties>
</file>